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F" w:rsidRPr="004F628F" w:rsidRDefault="00D17004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</w:pPr>
      <w:r>
        <w:rPr>
          <w:rFonts w:ascii="Times New Roman" w:eastAsia="Andale Sans UI" w:hAnsi="Times New Roman" w:cs="Tahoma"/>
          <w:noProof/>
          <w:color w:val="00000A"/>
          <w:kern w:val="1"/>
          <w:sz w:val="24"/>
          <w:szCs w:val="24"/>
          <w:lang w:eastAsia="uk-UA"/>
        </w:rPr>
        <w:drawing>
          <wp:inline distT="0" distB="0" distL="0" distR="0">
            <wp:extent cx="4381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8F" w:rsidRPr="004F628F" w:rsidRDefault="004F628F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  <w:t>УКРАЇНА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КОЛОМИЙСЬКА МІСЬКА РАДА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Восьме</w:t>
      </w:r>
      <w:r w:rsidR="004F628F"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демократичне скликання</w:t>
      </w:r>
    </w:p>
    <w:p w:rsidR="004F628F" w:rsidRPr="004F628F" w:rsidRDefault="004F628F" w:rsidP="004F628F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________________ сесія</w:t>
      </w:r>
    </w:p>
    <w:p w:rsidR="004F628F" w:rsidRDefault="004F628F" w:rsidP="004F628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00" w:lineRule="atLeast"/>
        <w:ind w:left="720" w:hanging="720"/>
        <w:jc w:val="center"/>
        <w:outlineLvl w:val="2"/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Р І Ш Е Н </w:t>
      </w:r>
      <w:proofErr w:type="spellStart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Н</w:t>
      </w:r>
      <w:proofErr w:type="spellEnd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Я</w:t>
      </w:r>
    </w:p>
    <w:p w:rsidR="00EB621C" w:rsidRPr="004F628F" w:rsidRDefault="00EB621C" w:rsidP="004F628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00" w:lineRule="atLeast"/>
        <w:ind w:left="720" w:hanging="720"/>
        <w:jc w:val="center"/>
        <w:outlineLvl w:val="2"/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4F62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м. Коломия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</w:t>
      </w:r>
    </w:p>
    <w:p w:rsid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621C" w:rsidRPr="004F628F" w:rsidRDefault="00EB621C" w:rsidP="004F628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68"/>
      </w:tblGrid>
      <w:tr w:rsidR="004F628F" w:rsidRPr="0024774A" w:rsidTr="00190C0A">
        <w:trPr>
          <w:trHeight w:val="858"/>
        </w:trPr>
        <w:tc>
          <w:tcPr>
            <w:tcW w:w="4484" w:type="dxa"/>
          </w:tcPr>
          <w:tbl>
            <w:tblPr>
              <w:tblW w:w="5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52"/>
            </w:tblGrid>
            <w:tr w:rsidR="00575C00" w:rsidRPr="00C84B39" w:rsidTr="00EB621C">
              <w:trPr>
                <w:trHeight w:val="858"/>
              </w:trPr>
              <w:tc>
                <w:tcPr>
                  <w:tcW w:w="5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C00" w:rsidRPr="00C84B39" w:rsidRDefault="00575C00" w:rsidP="00575C00">
                  <w:pPr>
                    <w:keepNext/>
                    <w:spacing w:after="0" w:line="240" w:lineRule="auto"/>
                    <w:ind w:left="-31"/>
                    <w:jc w:val="both"/>
                    <w:outlineLvl w:val="0"/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C84B39"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  <w:t>Про продаж земельної ділянки несільськогосподарського призначення</w:t>
                  </w:r>
                </w:p>
              </w:tc>
            </w:tr>
          </w:tbl>
          <w:p w:rsidR="004F628F" w:rsidRPr="004F628F" w:rsidRDefault="004F628F" w:rsidP="00CE73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F628F" w:rsidRPr="00A7138B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0"/>
          <w:lang w:eastAsia="ru-RU"/>
        </w:rPr>
        <w:t>Розглянувши з</w:t>
      </w:r>
      <w:r w:rsidR="009A5345">
        <w:rPr>
          <w:rFonts w:ascii="Times New Roman" w:eastAsia="Times New Roman" w:hAnsi="Times New Roman"/>
          <w:sz w:val="28"/>
          <w:szCs w:val="20"/>
          <w:lang w:eastAsia="ru-RU"/>
        </w:rPr>
        <w:t xml:space="preserve">віт про експертну грошову оцінку </w:t>
      </w:r>
      <w:r w:rsidR="00575C0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земельної ділянки </w:t>
      </w:r>
      <w:r w:rsidR="000E7F67">
        <w:rPr>
          <w:rFonts w:ascii="Times New Roman" w:eastAsia="Times New Roman" w:hAnsi="Times New Roman"/>
          <w:sz w:val="28"/>
          <w:szCs w:val="28"/>
          <w:lang w:eastAsia="ru-RU"/>
        </w:rPr>
        <w:t xml:space="preserve">несільськогосподарського призначення, 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Pr="004F628F">
        <w:rPr>
          <w:rFonts w:ascii="Times New Roman" w:eastAsia="Times New Roman" w:hAnsi="Times New Roman"/>
          <w:sz w:val="28"/>
          <w:szCs w:val="20"/>
          <w:lang w:eastAsia="ru-RU"/>
        </w:rPr>
        <w:t xml:space="preserve">, відповідно до ст. 12, 127, 128 Земельного кодексу України, керуючись Законом України "Про місцеве самоврядування в Україні", </w:t>
      </w:r>
      <w:r w:rsidR="00A7138B" w:rsidRPr="00A7138B">
        <w:rPr>
          <w:rFonts w:ascii="Times New Roman" w:hAnsi="Times New Roman"/>
          <w:kern w:val="2"/>
          <w:sz w:val="28"/>
          <w:szCs w:val="28"/>
        </w:rPr>
        <w:t xml:space="preserve"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області", </w:t>
      </w:r>
      <w:r w:rsidR="00A7138B" w:rsidRPr="00A7138B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міська рада</w:t>
      </w:r>
    </w:p>
    <w:p w:rsidR="006C1D1A" w:rsidRDefault="004F628F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4F628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 и р і ш и л а:</w:t>
      </w:r>
    </w:p>
    <w:p w:rsidR="00324D3B" w:rsidRDefault="00324D3B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A05FF2" w:rsidRPr="00A05FF2" w:rsidRDefault="004F628F" w:rsidP="00A05FF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05FF2" w:rsidRPr="00A05FF2">
        <w:rPr>
          <w:rFonts w:ascii="Times New Roman" w:eastAsia="Times New Roman" w:hAnsi="Times New Roman"/>
          <w:sz w:val="28"/>
          <w:szCs w:val="28"/>
          <w:lang w:eastAsia="ru-RU"/>
        </w:rPr>
        <w:t>Затвердити звіт про експертну грошову оцінку земельної діл</w:t>
      </w:r>
      <w:bookmarkStart w:id="0" w:name="_GoBack"/>
      <w:bookmarkEnd w:id="0"/>
      <w:r w:rsidR="00A05FF2"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янки несільськогосподарського призначення з кадастровим номером </w:t>
      </w:r>
      <w:r w:rsidR="0068044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F069A">
        <w:rPr>
          <w:rFonts w:ascii="Times New Roman" w:eastAsia="Times New Roman" w:hAnsi="Times New Roman"/>
          <w:sz w:val="28"/>
          <w:szCs w:val="28"/>
          <w:lang w:eastAsia="ru-RU"/>
        </w:rPr>
        <w:t>23282801</w:t>
      </w:r>
      <w:r w:rsidR="0068044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F069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68044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B596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F06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044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F069A">
        <w:rPr>
          <w:rFonts w:ascii="Times New Roman" w:eastAsia="Times New Roman" w:hAnsi="Times New Roman"/>
          <w:sz w:val="28"/>
          <w:szCs w:val="28"/>
          <w:lang w:eastAsia="ru-RU"/>
        </w:rPr>
        <w:t>0134</w:t>
      </w:r>
      <w:r w:rsidR="00384F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5FF2"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загальною площею 0,</w:t>
      </w:r>
      <w:r w:rsidR="002F09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F069A">
        <w:rPr>
          <w:rFonts w:ascii="Times New Roman" w:eastAsia="Times New Roman" w:hAnsi="Times New Roman"/>
          <w:sz w:val="28"/>
          <w:szCs w:val="28"/>
          <w:lang w:eastAsia="ru-RU"/>
        </w:rPr>
        <w:t>889</w:t>
      </w:r>
      <w:r w:rsidR="00A05FF2"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="00384F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5FF2"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із цільовим призначенням </w:t>
      </w:r>
      <w:r w:rsidR="00384F7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B5962" w:rsidRPr="002E5E2F">
        <w:rPr>
          <w:rFonts w:ascii="Times New Roman" w:eastAsia="Times New Roman" w:hAnsi="Times New Roman"/>
          <w:sz w:val="28"/>
          <w:szCs w:val="28"/>
          <w:lang w:eastAsia="ru-RU"/>
        </w:rPr>
        <w:t xml:space="preserve">ля будівництва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та обслуговування будівель торгівлі</w:t>
      </w:r>
      <w:r w:rsidR="00A05FF2" w:rsidRPr="00A05FF2">
        <w:rPr>
          <w:rFonts w:ascii="Times New Roman" w:eastAsia="Times New Roman" w:hAnsi="Times New Roman"/>
          <w:sz w:val="28"/>
          <w:szCs w:val="28"/>
          <w:lang w:eastAsia="ru-RU"/>
        </w:rPr>
        <w:t>, яка розташована за адресою:</w:t>
      </w:r>
      <w:r w:rsidR="003F2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962" w:rsidRPr="002E5E2F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Івано-Франківська область,</w:t>
      </w:r>
      <w:r w:rsidR="002F093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Коломи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йський район</w:t>
      </w:r>
      <w:r w:rsidR="002F09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село </w:t>
      </w:r>
      <w:proofErr w:type="spellStart"/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Корнич</w:t>
      </w:r>
      <w:proofErr w:type="spellEnd"/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0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біля дороги Стрий-Чернівці</w:t>
      </w:r>
      <w:r w:rsidR="00A05FF2" w:rsidRPr="00A05FF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05FF2" w:rsidRPr="00A05FF2" w:rsidRDefault="00A05FF2" w:rsidP="00A05FF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048C">
        <w:rPr>
          <w:rFonts w:ascii="Times New Roman" w:eastAsia="Times New Roman" w:hAnsi="Times New Roman"/>
          <w:sz w:val="28"/>
          <w:szCs w:val="28"/>
          <w:lang w:eastAsia="ru-RU"/>
        </w:rPr>
        <w:t>експертн</w:t>
      </w:r>
      <w:r w:rsidR="00FF19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9048C">
        <w:rPr>
          <w:rFonts w:ascii="Times New Roman" w:eastAsia="Times New Roman" w:hAnsi="Times New Roman"/>
          <w:sz w:val="28"/>
          <w:szCs w:val="28"/>
          <w:lang w:eastAsia="ru-RU"/>
        </w:rPr>
        <w:t xml:space="preserve"> грошова оцінка</w:t>
      </w:r>
      <w:r w:rsidR="005A4243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вартість земельної ділянки становить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A4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466 040</w:t>
      </w: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  <w:r w:rsidR="00B96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чотириста</w:t>
      </w:r>
      <w:r w:rsidR="00384F73">
        <w:rPr>
          <w:rFonts w:ascii="Times New Roman" w:eastAsia="Times New Roman" w:hAnsi="Times New Roman"/>
          <w:sz w:val="28"/>
          <w:szCs w:val="28"/>
          <w:lang w:eastAsia="ru-RU"/>
        </w:rPr>
        <w:t xml:space="preserve"> шістдесят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 xml:space="preserve"> шість</w:t>
      </w:r>
      <w:r w:rsidR="00384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D83">
        <w:rPr>
          <w:rFonts w:ascii="Times New Roman" w:eastAsia="Times New Roman" w:hAnsi="Times New Roman"/>
          <w:sz w:val="28"/>
          <w:szCs w:val="28"/>
          <w:lang w:eastAsia="ru-RU"/>
        </w:rPr>
        <w:t xml:space="preserve">тисяч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сорок</w:t>
      </w:r>
      <w:r w:rsidR="00384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44E">
        <w:rPr>
          <w:rFonts w:ascii="Times New Roman" w:eastAsia="Times New Roman" w:hAnsi="Times New Roman"/>
          <w:sz w:val="28"/>
          <w:szCs w:val="28"/>
          <w:lang w:eastAsia="ru-RU"/>
        </w:rPr>
        <w:t>грив</w:t>
      </w:r>
      <w:r w:rsidR="00384F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8044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84F7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8044E">
        <w:rPr>
          <w:rFonts w:ascii="Times New Roman" w:eastAsia="Times New Roman" w:hAnsi="Times New Roman"/>
          <w:sz w:val="28"/>
          <w:szCs w:val="28"/>
          <w:lang w:eastAsia="ru-RU"/>
        </w:rPr>
        <w:t xml:space="preserve"> 00 коп.</w:t>
      </w:r>
      <w:r w:rsidR="001A142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</w:t>
      </w:r>
      <w:r w:rsidR="00581F36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врахування </w:t>
      </w: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>ПДВ, в тому числі за</w:t>
      </w:r>
      <w:r w:rsidR="00581F3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. м. </w:t>
      </w:r>
      <w:r w:rsidR="00581F3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524</w:t>
      </w:r>
      <w:r w:rsidR="00384F73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грн., без</w:t>
      </w:r>
      <w:r w:rsidR="002B73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>ПДВ.</w:t>
      </w:r>
    </w:p>
    <w:p w:rsidR="00C654EA" w:rsidRPr="007772A4" w:rsidRDefault="002B73FB" w:rsidP="00C654E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Продати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Дем’янчук Наталії Михайлівні</w:t>
      </w:r>
      <w:r w:rsidR="00887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727">
        <w:rPr>
          <w:rFonts w:ascii="Times New Roman" w:eastAsia="Times New Roman" w:hAnsi="Times New Roman"/>
          <w:sz w:val="28"/>
          <w:szCs w:val="28"/>
          <w:lang w:eastAsia="ru-RU"/>
        </w:rPr>
        <w:t>орендовану н</w:t>
      </w:r>
      <w:r w:rsidR="0068044E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="00FE07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727" w:rsidRPr="00A05FF2"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 w:rsidR="00FE07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E0727"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</w:t>
      </w:r>
      <w:r w:rsidR="00FE07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E0727"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несільськогосподарського призначення з кадастровим номером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2623282801:02:001:0134,</w:t>
      </w:r>
      <w:r w:rsidR="00E2063E"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загальною площею 0,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0889</w:t>
      </w:r>
      <w:r w:rsidR="00E2063E"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063E" w:rsidRPr="00A05FF2">
        <w:rPr>
          <w:rFonts w:ascii="Times New Roman" w:eastAsia="Times New Roman" w:hAnsi="Times New Roman"/>
          <w:sz w:val="28"/>
          <w:szCs w:val="28"/>
          <w:lang w:eastAsia="ru-RU"/>
        </w:rPr>
        <w:t xml:space="preserve"> із цільовим призначенням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2063E" w:rsidRPr="002E5E2F">
        <w:rPr>
          <w:rFonts w:ascii="Times New Roman" w:eastAsia="Times New Roman" w:hAnsi="Times New Roman"/>
          <w:sz w:val="28"/>
          <w:szCs w:val="28"/>
          <w:lang w:eastAsia="ru-RU"/>
        </w:rPr>
        <w:t xml:space="preserve">ля будівництва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та обслуговування будівель торгівлі</w:t>
      </w:r>
      <w:r w:rsidR="00E2063E" w:rsidRPr="00A05FF2">
        <w:rPr>
          <w:rFonts w:ascii="Times New Roman" w:eastAsia="Times New Roman" w:hAnsi="Times New Roman"/>
          <w:sz w:val="28"/>
          <w:szCs w:val="28"/>
          <w:lang w:eastAsia="ru-RU"/>
        </w:rPr>
        <w:t>, яка розташована за адресою: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3E" w:rsidRPr="002E5E2F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Івано-Франківська область,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Коломийський район, село </w:t>
      </w:r>
      <w:proofErr w:type="spellStart"/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Корнич</w:t>
      </w:r>
      <w:proofErr w:type="spellEnd"/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, біля дороги Стрий-Чернівці</w:t>
      </w:r>
      <w:r w:rsidR="006804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E07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54EA" w:rsidRPr="007772A4">
        <w:rPr>
          <w:rFonts w:ascii="Times New Roman" w:eastAsia="Times New Roman" w:hAnsi="Times New Roman"/>
          <w:sz w:val="28"/>
          <w:szCs w:val="28"/>
          <w:lang w:eastAsia="ru-RU"/>
        </w:rPr>
        <w:t>за ціною</w:t>
      </w:r>
      <w:r w:rsidR="00C654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54EA" w:rsidRPr="007772A4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визначеною у звіті про експертну грошову оцінку земельної ділянки, згідно пункту 1 цього рішення.</w:t>
      </w:r>
    </w:p>
    <w:p w:rsidR="006B5777" w:rsidRDefault="005A280A" w:rsidP="004F11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2063E">
        <w:rPr>
          <w:rFonts w:ascii="Times New Roman" w:eastAsia="Times New Roman" w:hAnsi="Times New Roman"/>
          <w:sz w:val="28"/>
          <w:szCs w:val="28"/>
          <w:lang w:eastAsia="ru-RU"/>
        </w:rPr>
        <w:t>Дем’янчук Наталії Михайлівні</w:t>
      </w:r>
      <w:r w:rsidR="00025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80A">
        <w:rPr>
          <w:rFonts w:ascii="Times New Roman" w:eastAsia="Times New Roman" w:hAnsi="Times New Roman"/>
          <w:sz w:val="28"/>
          <w:szCs w:val="28"/>
          <w:lang w:eastAsia="ru-RU"/>
        </w:rPr>
        <w:t xml:space="preserve">у місячний термін укласти з </w:t>
      </w:r>
      <w:r w:rsidR="004B65A5">
        <w:rPr>
          <w:rFonts w:ascii="Times New Roman" w:eastAsia="Times New Roman" w:hAnsi="Times New Roman"/>
          <w:sz w:val="28"/>
          <w:szCs w:val="28"/>
          <w:lang w:eastAsia="ru-RU"/>
        </w:rPr>
        <w:t>КОЛОМИЙСЬКОЮ МІСЬКОЮ РАДОЮ</w:t>
      </w:r>
      <w:r w:rsidRPr="005A280A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договір купівлі-продажу земельної ділянки.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214B" w:rsidRPr="00B9690A" w:rsidRDefault="00ED17FF" w:rsidP="004F11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CB214B" w:rsidRPr="00C84B39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7C4D93" w:rsidRPr="00B9690A">
        <w:rPr>
          <w:rFonts w:ascii="Times New Roman" w:hAnsi="Times New Roman"/>
          <w:sz w:val="28"/>
          <w:szCs w:val="28"/>
        </w:rPr>
        <w:t xml:space="preserve">Організацію виконання цього рішення покласти на </w:t>
      </w:r>
      <w:bookmarkStart w:id="1" w:name="_Hlk134446824"/>
      <w:r w:rsidR="007C4D93" w:rsidRPr="00B9690A">
        <w:rPr>
          <w:rFonts w:ascii="Times New Roman" w:hAnsi="Times New Roman"/>
          <w:sz w:val="28"/>
          <w:szCs w:val="28"/>
        </w:rPr>
        <w:t xml:space="preserve">керуючого справами виконавчого комітету міської ради </w:t>
      </w:r>
      <w:bookmarkEnd w:id="1"/>
      <w:r w:rsidR="007C4D93" w:rsidRPr="00B9690A">
        <w:rPr>
          <w:rFonts w:ascii="Times New Roman" w:hAnsi="Times New Roman"/>
          <w:sz w:val="28"/>
          <w:szCs w:val="28"/>
        </w:rPr>
        <w:t>Миколу АНДРУСЯКА</w:t>
      </w:r>
      <w:r w:rsidR="006B5777">
        <w:rPr>
          <w:rFonts w:ascii="Times New Roman" w:hAnsi="Times New Roman"/>
          <w:sz w:val="28"/>
          <w:szCs w:val="28"/>
        </w:rPr>
        <w:t>.</w:t>
      </w:r>
    </w:p>
    <w:p w:rsidR="00CB214B" w:rsidRPr="00C84B39" w:rsidRDefault="00ED17FF" w:rsidP="00CB214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CB214B" w:rsidRPr="00C84B39">
        <w:rPr>
          <w:rFonts w:ascii="Times New Roman" w:eastAsia="Times New Roman" w:hAnsi="Times New Roman"/>
          <w:sz w:val="28"/>
          <w:szCs w:val="28"/>
          <w:lang w:eastAsia="ru-RU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4F628F" w:rsidRDefault="004F628F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3D4" w:rsidRDefault="001E03D4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3D4" w:rsidRDefault="001E03D4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21C" w:rsidRDefault="00EB621C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D50" w:rsidRDefault="00923D50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6E3" w:rsidRDefault="00EF2445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4F628F" w:rsidRPr="004F628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</w:t>
      </w:r>
      <w:r w:rsidR="008F19C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Богдан СТАНІСЛАВСЬКИЙ</w:t>
      </w:r>
    </w:p>
    <w:p w:rsidR="000B16E3" w:rsidRPr="000B16E3" w:rsidRDefault="000B16E3" w:rsidP="000B16E3">
      <w:pPr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138B" w:rsidRDefault="00A7138B" w:rsidP="00A713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p w:rsidR="00A7138B" w:rsidRDefault="00A7138B" w:rsidP="00A7138B">
      <w:pPr>
        <w:spacing w:after="0" w:line="240" w:lineRule="auto"/>
        <w:rPr>
          <w:rFonts w:ascii="Times New Roman" w:hAnsi="Times New Roman"/>
          <w:color w:val="00000A"/>
          <w:kern w:val="1"/>
          <w:sz w:val="26"/>
          <w:szCs w:val="26"/>
        </w:rPr>
      </w:pPr>
    </w:p>
    <w:sectPr w:rsidR="00A7138B" w:rsidSect="00A7138B">
      <w:headerReference w:type="default" r:id="rId7"/>
      <w:pgSz w:w="11906" w:h="16838"/>
      <w:pgMar w:top="42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09" w:rsidRDefault="00E36D09" w:rsidP="00E36D09">
      <w:pPr>
        <w:spacing w:after="0" w:line="240" w:lineRule="auto"/>
      </w:pPr>
      <w:r>
        <w:separator/>
      </w:r>
    </w:p>
  </w:endnote>
  <w:end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09" w:rsidRDefault="00E36D09" w:rsidP="00E36D09">
      <w:pPr>
        <w:spacing w:after="0" w:line="240" w:lineRule="auto"/>
      </w:pPr>
      <w:r>
        <w:separator/>
      </w:r>
    </w:p>
  </w:footnote>
  <w:foot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FB" w:rsidRDefault="002A6C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F"/>
    <w:rsid w:val="000060F0"/>
    <w:rsid w:val="000112B0"/>
    <w:rsid w:val="00025D83"/>
    <w:rsid w:val="00064FF6"/>
    <w:rsid w:val="00077C10"/>
    <w:rsid w:val="000A3586"/>
    <w:rsid w:val="000A4AF0"/>
    <w:rsid w:val="000A6B3E"/>
    <w:rsid w:val="000B16E3"/>
    <w:rsid w:val="000D2511"/>
    <w:rsid w:val="000E5426"/>
    <w:rsid w:val="000E7F67"/>
    <w:rsid w:val="000F4F32"/>
    <w:rsid w:val="00111D20"/>
    <w:rsid w:val="00112B13"/>
    <w:rsid w:val="00114D01"/>
    <w:rsid w:val="00122344"/>
    <w:rsid w:val="0012521A"/>
    <w:rsid w:val="00135692"/>
    <w:rsid w:val="0017554D"/>
    <w:rsid w:val="00190C0A"/>
    <w:rsid w:val="00192066"/>
    <w:rsid w:val="001A0359"/>
    <w:rsid w:val="001A142F"/>
    <w:rsid w:val="001A2878"/>
    <w:rsid w:val="001A5927"/>
    <w:rsid w:val="001E03D4"/>
    <w:rsid w:val="001E1259"/>
    <w:rsid w:val="001F58F4"/>
    <w:rsid w:val="001F7529"/>
    <w:rsid w:val="002202D3"/>
    <w:rsid w:val="00224BB8"/>
    <w:rsid w:val="002410B3"/>
    <w:rsid w:val="00242666"/>
    <w:rsid w:val="00243108"/>
    <w:rsid w:val="0024774A"/>
    <w:rsid w:val="0027020B"/>
    <w:rsid w:val="002A6CFB"/>
    <w:rsid w:val="002B73FB"/>
    <w:rsid w:val="002E50FD"/>
    <w:rsid w:val="002E5E2F"/>
    <w:rsid w:val="002F093B"/>
    <w:rsid w:val="002F4943"/>
    <w:rsid w:val="00305FBA"/>
    <w:rsid w:val="00324D3B"/>
    <w:rsid w:val="00347E0A"/>
    <w:rsid w:val="00364B6E"/>
    <w:rsid w:val="003777A8"/>
    <w:rsid w:val="00384F73"/>
    <w:rsid w:val="00386354"/>
    <w:rsid w:val="003A5C1D"/>
    <w:rsid w:val="003A63AF"/>
    <w:rsid w:val="003A65E6"/>
    <w:rsid w:val="003B74B8"/>
    <w:rsid w:val="003C0A89"/>
    <w:rsid w:val="003C72EE"/>
    <w:rsid w:val="003E25F5"/>
    <w:rsid w:val="003F2676"/>
    <w:rsid w:val="00430936"/>
    <w:rsid w:val="00443558"/>
    <w:rsid w:val="00461C11"/>
    <w:rsid w:val="00475781"/>
    <w:rsid w:val="004A20A2"/>
    <w:rsid w:val="004B65A5"/>
    <w:rsid w:val="004F1117"/>
    <w:rsid w:val="004F628F"/>
    <w:rsid w:val="005075F8"/>
    <w:rsid w:val="00517F98"/>
    <w:rsid w:val="005450DD"/>
    <w:rsid w:val="00560400"/>
    <w:rsid w:val="00575C00"/>
    <w:rsid w:val="00577485"/>
    <w:rsid w:val="00581F36"/>
    <w:rsid w:val="0058717E"/>
    <w:rsid w:val="005A23E5"/>
    <w:rsid w:val="005A280A"/>
    <w:rsid w:val="005A4243"/>
    <w:rsid w:val="005C400A"/>
    <w:rsid w:val="005D0D78"/>
    <w:rsid w:val="005D489E"/>
    <w:rsid w:val="00614E93"/>
    <w:rsid w:val="00620B9F"/>
    <w:rsid w:val="006324BD"/>
    <w:rsid w:val="00633223"/>
    <w:rsid w:val="00646A50"/>
    <w:rsid w:val="006756F4"/>
    <w:rsid w:val="0068044E"/>
    <w:rsid w:val="006932BB"/>
    <w:rsid w:val="006935E8"/>
    <w:rsid w:val="006A69CD"/>
    <w:rsid w:val="006B5777"/>
    <w:rsid w:val="006C1D1A"/>
    <w:rsid w:val="006C2FEC"/>
    <w:rsid w:val="00705675"/>
    <w:rsid w:val="00707747"/>
    <w:rsid w:val="00730200"/>
    <w:rsid w:val="0079048C"/>
    <w:rsid w:val="007948B7"/>
    <w:rsid w:val="00796916"/>
    <w:rsid w:val="007C28BB"/>
    <w:rsid w:val="007C443D"/>
    <w:rsid w:val="007C4D93"/>
    <w:rsid w:val="007D4A76"/>
    <w:rsid w:val="007D6927"/>
    <w:rsid w:val="007E00B5"/>
    <w:rsid w:val="007E31C3"/>
    <w:rsid w:val="007E3F2A"/>
    <w:rsid w:val="00814EE4"/>
    <w:rsid w:val="00834339"/>
    <w:rsid w:val="00853765"/>
    <w:rsid w:val="00856BC3"/>
    <w:rsid w:val="008668AE"/>
    <w:rsid w:val="00871F26"/>
    <w:rsid w:val="008875BB"/>
    <w:rsid w:val="00896A3F"/>
    <w:rsid w:val="008B567A"/>
    <w:rsid w:val="008D09F9"/>
    <w:rsid w:val="008D24A0"/>
    <w:rsid w:val="008F19CD"/>
    <w:rsid w:val="00901CE6"/>
    <w:rsid w:val="009127FA"/>
    <w:rsid w:val="00913B7C"/>
    <w:rsid w:val="00923D50"/>
    <w:rsid w:val="0094016F"/>
    <w:rsid w:val="009421B4"/>
    <w:rsid w:val="00956419"/>
    <w:rsid w:val="00971439"/>
    <w:rsid w:val="00975EED"/>
    <w:rsid w:val="009A5345"/>
    <w:rsid w:val="009B5E06"/>
    <w:rsid w:val="00A0162F"/>
    <w:rsid w:val="00A05FF2"/>
    <w:rsid w:val="00A32F91"/>
    <w:rsid w:val="00A44D8D"/>
    <w:rsid w:val="00A501EF"/>
    <w:rsid w:val="00A605CE"/>
    <w:rsid w:val="00A64AE4"/>
    <w:rsid w:val="00A7138B"/>
    <w:rsid w:val="00A74838"/>
    <w:rsid w:val="00A81B80"/>
    <w:rsid w:val="00A96F54"/>
    <w:rsid w:val="00AA6B11"/>
    <w:rsid w:val="00AB35A9"/>
    <w:rsid w:val="00AF17D5"/>
    <w:rsid w:val="00B22B6C"/>
    <w:rsid w:val="00B3254E"/>
    <w:rsid w:val="00B4066D"/>
    <w:rsid w:val="00B561C9"/>
    <w:rsid w:val="00B8464E"/>
    <w:rsid w:val="00B87243"/>
    <w:rsid w:val="00B9196F"/>
    <w:rsid w:val="00B92340"/>
    <w:rsid w:val="00B95F1D"/>
    <w:rsid w:val="00B9690A"/>
    <w:rsid w:val="00BB7308"/>
    <w:rsid w:val="00BC4BB3"/>
    <w:rsid w:val="00BF069A"/>
    <w:rsid w:val="00C654EA"/>
    <w:rsid w:val="00C72D43"/>
    <w:rsid w:val="00C74E92"/>
    <w:rsid w:val="00C823B0"/>
    <w:rsid w:val="00CA00CF"/>
    <w:rsid w:val="00CA0146"/>
    <w:rsid w:val="00CA22F0"/>
    <w:rsid w:val="00CA7C64"/>
    <w:rsid w:val="00CB214B"/>
    <w:rsid w:val="00CB5962"/>
    <w:rsid w:val="00CC2AA1"/>
    <w:rsid w:val="00CC4C72"/>
    <w:rsid w:val="00CE44A0"/>
    <w:rsid w:val="00CE73FB"/>
    <w:rsid w:val="00CF67D6"/>
    <w:rsid w:val="00D16D70"/>
    <w:rsid w:val="00D17004"/>
    <w:rsid w:val="00D22D43"/>
    <w:rsid w:val="00D50295"/>
    <w:rsid w:val="00D51584"/>
    <w:rsid w:val="00D869D2"/>
    <w:rsid w:val="00DA18E6"/>
    <w:rsid w:val="00DA495A"/>
    <w:rsid w:val="00DC5F7D"/>
    <w:rsid w:val="00DD69A5"/>
    <w:rsid w:val="00DF3457"/>
    <w:rsid w:val="00DF4884"/>
    <w:rsid w:val="00E1082D"/>
    <w:rsid w:val="00E2063E"/>
    <w:rsid w:val="00E26043"/>
    <w:rsid w:val="00E36D09"/>
    <w:rsid w:val="00E4157F"/>
    <w:rsid w:val="00E57125"/>
    <w:rsid w:val="00E8388D"/>
    <w:rsid w:val="00EA70C8"/>
    <w:rsid w:val="00EB621C"/>
    <w:rsid w:val="00EC2190"/>
    <w:rsid w:val="00EC6197"/>
    <w:rsid w:val="00ED17FF"/>
    <w:rsid w:val="00EE0FAC"/>
    <w:rsid w:val="00EE3D4D"/>
    <w:rsid w:val="00EF069A"/>
    <w:rsid w:val="00EF2445"/>
    <w:rsid w:val="00F10985"/>
    <w:rsid w:val="00F157B0"/>
    <w:rsid w:val="00F2706C"/>
    <w:rsid w:val="00F43DEB"/>
    <w:rsid w:val="00F52B7B"/>
    <w:rsid w:val="00F83875"/>
    <w:rsid w:val="00FC5C51"/>
    <w:rsid w:val="00FE0727"/>
    <w:rsid w:val="00FF192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4165CD"/>
  <w15:docId w15:val="{5CE075B0-824C-4C39-B1EE-0D2D84E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4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ED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D09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D09"/>
    <w:rPr>
      <w:sz w:val="22"/>
      <w:szCs w:val="22"/>
      <w:lang w:val="uk-UA" w:eastAsia="en-US"/>
    </w:rPr>
  </w:style>
  <w:style w:type="paragraph" w:styleId="a9">
    <w:name w:val="No Spacing"/>
    <w:uiPriority w:val="99"/>
    <w:qFormat/>
    <w:rsid w:val="00BF069A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a">
    <w:name w:val="Title"/>
    <w:basedOn w:val="a"/>
    <w:next w:val="a"/>
    <w:link w:val="ab"/>
    <w:uiPriority w:val="10"/>
    <w:qFormat/>
    <w:rsid w:val="00ED1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17FF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Земельний</dc:creator>
  <cp:lastModifiedBy>Бойко Вікторія Сергіївна2</cp:lastModifiedBy>
  <cp:revision>3</cp:revision>
  <cp:lastPrinted>2025-01-29T12:06:00Z</cp:lastPrinted>
  <dcterms:created xsi:type="dcterms:W3CDTF">2025-04-30T13:01:00Z</dcterms:created>
  <dcterms:modified xsi:type="dcterms:W3CDTF">2025-05-01T05:09:00Z</dcterms:modified>
</cp:coreProperties>
</file>